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27" w:rsidRPr="00AA0D27" w:rsidRDefault="00AA0D27" w:rsidP="00AA0D27">
      <w:pPr>
        <w:spacing w:after="0" w:line="240" w:lineRule="auto"/>
        <w:jc w:val="center"/>
        <w:rPr>
          <w:rFonts w:eastAsiaTheme="minorHAnsi"/>
          <w:sz w:val="32"/>
          <w:szCs w:val="32"/>
        </w:rPr>
      </w:pPr>
      <w:bookmarkStart w:id="0" w:name="_GoBack"/>
      <w:bookmarkEnd w:id="0"/>
      <w:r w:rsidRPr="00AA0D27">
        <w:rPr>
          <w:rFonts w:eastAsiaTheme="minorHAnsi"/>
          <w:sz w:val="32"/>
          <w:szCs w:val="32"/>
        </w:rPr>
        <w:t>February 5, 2015 Newsletter</w:t>
      </w:r>
    </w:p>
    <w:p w:rsidR="00AA0D27" w:rsidRPr="00AA0D27" w:rsidRDefault="00AA0D27" w:rsidP="00AA0D27">
      <w:pPr>
        <w:spacing w:after="0" w:line="240" w:lineRule="auto"/>
        <w:jc w:val="center"/>
        <w:rPr>
          <w:rFonts w:eastAsiaTheme="minorHAnsi"/>
          <w:sz w:val="28"/>
          <w:szCs w:val="28"/>
          <w:u w:val="single"/>
        </w:rPr>
      </w:pPr>
    </w:p>
    <w:p w:rsidR="00AA0D27" w:rsidRPr="00AA0D27" w:rsidRDefault="00AA0D27" w:rsidP="00AA0D27">
      <w:pPr>
        <w:spacing w:after="0" w:line="240" w:lineRule="auto"/>
        <w:jc w:val="center"/>
        <w:rPr>
          <w:rFonts w:eastAsiaTheme="minorHAnsi"/>
          <w:b/>
          <w:sz w:val="36"/>
          <w:szCs w:val="36"/>
        </w:rPr>
      </w:pPr>
      <w:r w:rsidRPr="00AA0D27">
        <w:rPr>
          <w:rFonts w:eastAsiaTheme="minorHAnsi"/>
          <w:b/>
          <w:sz w:val="36"/>
          <w:szCs w:val="36"/>
          <w:u w:val="single"/>
        </w:rPr>
        <w:t xml:space="preserve">It’s Time To Prepare For March 13 Strike </w:t>
      </w:r>
    </w:p>
    <w:p w:rsidR="00AA0D27" w:rsidRPr="00AA0D27" w:rsidRDefault="00AA0D27" w:rsidP="00AA0D27">
      <w:pPr>
        <w:spacing w:after="0" w:line="240" w:lineRule="auto"/>
        <w:jc w:val="both"/>
        <w:rPr>
          <w:rFonts w:eastAsiaTheme="minorHAnsi"/>
          <w:sz w:val="24"/>
          <w:szCs w:val="24"/>
        </w:rPr>
      </w:pPr>
      <w:r w:rsidRPr="00AA0D27">
        <w:rPr>
          <w:rFonts w:eastAsiaTheme="minorHAnsi"/>
          <w:sz w:val="24"/>
          <w:szCs w:val="24"/>
        </w:rPr>
        <w:tab/>
      </w:r>
    </w:p>
    <w:p w:rsidR="00AA0D27" w:rsidRPr="00AA0D27" w:rsidRDefault="00AA0D27" w:rsidP="00AA0D27">
      <w:pPr>
        <w:spacing w:after="0" w:line="240" w:lineRule="auto"/>
        <w:rPr>
          <w:rFonts w:eastAsiaTheme="minorHAnsi"/>
          <w:sz w:val="32"/>
          <w:szCs w:val="32"/>
        </w:rPr>
      </w:pPr>
      <w:r w:rsidRPr="00AA0D27">
        <w:rPr>
          <w:rFonts w:eastAsiaTheme="minorHAnsi"/>
          <w:sz w:val="32"/>
          <w:szCs w:val="32"/>
          <w:u w:val="single"/>
        </w:rPr>
        <w:t>Where Talks Stand</w:t>
      </w:r>
      <w:r w:rsidRPr="00AA0D27">
        <w:rPr>
          <w:rFonts w:eastAsiaTheme="minorHAnsi"/>
          <w:sz w:val="32"/>
          <w:szCs w:val="32"/>
        </w:rPr>
        <w:tab/>
      </w:r>
    </w:p>
    <w:p w:rsidR="00AA0D27" w:rsidRPr="00AA0D27" w:rsidRDefault="00AA0D27" w:rsidP="00AA0D27">
      <w:pPr>
        <w:spacing w:after="0" w:line="240" w:lineRule="auto"/>
        <w:rPr>
          <w:rFonts w:eastAsiaTheme="minorHAnsi"/>
          <w:sz w:val="28"/>
          <w:szCs w:val="28"/>
        </w:rPr>
      </w:pPr>
    </w:p>
    <w:p w:rsidR="00AA0D27" w:rsidRPr="00AA0D27" w:rsidRDefault="00AA0D27" w:rsidP="00AA0D27">
      <w:pPr>
        <w:spacing w:after="0" w:line="240" w:lineRule="auto"/>
        <w:rPr>
          <w:rFonts w:eastAsiaTheme="minorHAnsi"/>
          <w:sz w:val="28"/>
          <w:szCs w:val="28"/>
        </w:rPr>
      </w:pPr>
      <w:r w:rsidRPr="00AA0D27">
        <w:rPr>
          <w:rFonts w:eastAsiaTheme="minorHAnsi"/>
          <w:sz w:val="28"/>
          <w:szCs w:val="28"/>
        </w:rPr>
        <w:t xml:space="preserve">Negotiations were held February 3. No progress was made. </w:t>
      </w:r>
    </w:p>
    <w:p w:rsidR="00AA0D27" w:rsidRPr="00AA0D27" w:rsidRDefault="00AA0D27" w:rsidP="00AA0D27">
      <w:pPr>
        <w:spacing w:after="0" w:line="240" w:lineRule="auto"/>
        <w:rPr>
          <w:rFonts w:eastAsiaTheme="minorHAnsi"/>
          <w:sz w:val="28"/>
          <w:szCs w:val="28"/>
        </w:rPr>
      </w:pPr>
    </w:p>
    <w:p w:rsidR="00AA0D27" w:rsidRDefault="00AA0D27" w:rsidP="00AA0D27">
      <w:pPr>
        <w:spacing w:after="0" w:line="240" w:lineRule="auto"/>
        <w:rPr>
          <w:rFonts w:eastAsiaTheme="minorHAnsi"/>
          <w:sz w:val="28"/>
          <w:szCs w:val="28"/>
        </w:rPr>
      </w:pPr>
      <w:r w:rsidRPr="00AA0D27">
        <w:rPr>
          <w:rFonts w:eastAsiaTheme="minorHAnsi"/>
          <w:sz w:val="28"/>
          <w:szCs w:val="28"/>
        </w:rPr>
        <w:t xml:space="preserve">The Rail Labor Coalition continued to propose what Presidential Emergency Board 249 recommended: </w:t>
      </w:r>
    </w:p>
    <w:p w:rsidR="000C7C1B" w:rsidRPr="00AA0D27" w:rsidRDefault="000C7C1B" w:rsidP="00AA0D27">
      <w:pPr>
        <w:spacing w:after="0" w:line="240" w:lineRule="auto"/>
        <w:rPr>
          <w:rFonts w:eastAsiaTheme="minorHAnsi"/>
          <w:sz w:val="28"/>
          <w:szCs w:val="28"/>
        </w:rPr>
      </w:pPr>
    </w:p>
    <w:p w:rsidR="00AA0D27" w:rsidRPr="00AA0D27" w:rsidRDefault="00AA0D27" w:rsidP="00AA0D27">
      <w:pPr>
        <w:numPr>
          <w:ilvl w:val="0"/>
          <w:numId w:val="1"/>
        </w:numPr>
        <w:spacing w:after="0" w:line="240" w:lineRule="auto"/>
        <w:contextualSpacing/>
        <w:jc w:val="both"/>
        <w:rPr>
          <w:rFonts w:eastAsiaTheme="minorHAnsi"/>
          <w:sz w:val="28"/>
          <w:szCs w:val="28"/>
        </w:rPr>
      </w:pPr>
      <w:r w:rsidRPr="00AA0D27">
        <w:rPr>
          <w:rFonts w:eastAsiaTheme="minorHAnsi"/>
          <w:sz w:val="28"/>
          <w:szCs w:val="28"/>
        </w:rPr>
        <w:t>18.4% in compounded wage increases over six and a half years.</w:t>
      </w:r>
    </w:p>
    <w:p w:rsidR="00AA0D27" w:rsidRPr="00AA0D27" w:rsidRDefault="00AA0D27" w:rsidP="00AA0D27">
      <w:pPr>
        <w:numPr>
          <w:ilvl w:val="0"/>
          <w:numId w:val="1"/>
        </w:numPr>
        <w:spacing w:after="0" w:line="240" w:lineRule="auto"/>
        <w:contextualSpacing/>
        <w:jc w:val="both"/>
        <w:rPr>
          <w:rFonts w:eastAsiaTheme="minorHAnsi"/>
          <w:sz w:val="28"/>
          <w:szCs w:val="28"/>
        </w:rPr>
      </w:pPr>
      <w:r w:rsidRPr="00AA0D27">
        <w:rPr>
          <w:rFonts w:eastAsiaTheme="minorHAnsi"/>
          <w:sz w:val="28"/>
          <w:szCs w:val="28"/>
        </w:rPr>
        <w:t xml:space="preserve">Health insurance contributions increasing to 2.5% of an employee’s weekly straight time earnings.  </w:t>
      </w:r>
    </w:p>
    <w:p w:rsidR="00AA0D27" w:rsidRPr="00AA0D27" w:rsidRDefault="00AA0D27" w:rsidP="00AA0D27">
      <w:pPr>
        <w:spacing w:after="0" w:line="240" w:lineRule="auto"/>
        <w:rPr>
          <w:rFonts w:eastAsiaTheme="minorHAnsi"/>
          <w:sz w:val="28"/>
          <w:szCs w:val="28"/>
        </w:rPr>
      </w:pPr>
    </w:p>
    <w:p w:rsidR="000C7C1B" w:rsidRDefault="00AA0D27" w:rsidP="000C7C1B">
      <w:pPr>
        <w:spacing w:after="0" w:line="240" w:lineRule="auto"/>
        <w:rPr>
          <w:rFonts w:eastAsiaTheme="minorHAnsi"/>
          <w:sz w:val="28"/>
          <w:szCs w:val="28"/>
        </w:rPr>
      </w:pPr>
      <w:r w:rsidRPr="00AA0D27">
        <w:rPr>
          <w:rFonts w:eastAsiaTheme="minorHAnsi"/>
          <w:sz w:val="28"/>
          <w:szCs w:val="28"/>
        </w:rPr>
        <w:t xml:space="preserve">New Jersey Transit refused to change its unacceptable proposal in any way, even though it had been rejected by two Presidential Emergency Boards:   </w:t>
      </w:r>
    </w:p>
    <w:p w:rsidR="000C7C1B" w:rsidRDefault="000C7C1B" w:rsidP="000C7C1B">
      <w:pPr>
        <w:spacing w:after="0" w:line="240" w:lineRule="auto"/>
        <w:rPr>
          <w:rFonts w:eastAsiaTheme="minorHAnsi"/>
          <w:sz w:val="28"/>
          <w:szCs w:val="28"/>
        </w:rPr>
      </w:pPr>
    </w:p>
    <w:p w:rsidR="00AA0D27" w:rsidRPr="000C7C1B" w:rsidRDefault="00AA0D27" w:rsidP="000C7C1B">
      <w:pPr>
        <w:pStyle w:val="ListParagraph"/>
        <w:numPr>
          <w:ilvl w:val="0"/>
          <w:numId w:val="1"/>
        </w:numPr>
        <w:spacing w:after="0" w:line="240" w:lineRule="auto"/>
        <w:rPr>
          <w:rFonts w:eastAsiaTheme="minorHAnsi"/>
          <w:sz w:val="28"/>
          <w:szCs w:val="28"/>
        </w:rPr>
      </w:pPr>
      <w:r w:rsidRPr="000C7C1B">
        <w:rPr>
          <w:rFonts w:eastAsiaTheme="minorHAnsi"/>
          <w:sz w:val="28"/>
          <w:szCs w:val="28"/>
        </w:rPr>
        <w:t>10.9% in compounded wage increases over seven years.</w:t>
      </w:r>
    </w:p>
    <w:p w:rsidR="00AA0D27" w:rsidRPr="00AA0D27" w:rsidRDefault="00AA0D27" w:rsidP="00AA0D27">
      <w:pPr>
        <w:numPr>
          <w:ilvl w:val="0"/>
          <w:numId w:val="1"/>
        </w:numPr>
        <w:spacing w:after="0" w:line="240" w:lineRule="auto"/>
        <w:contextualSpacing/>
        <w:jc w:val="both"/>
        <w:rPr>
          <w:rFonts w:eastAsiaTheme="minorHAnsi"/>
          <w:sz w:val="28"/>
          <w:szCs w:val="28"/>
        </w:rPr>
      </w:pPr>
      <w:r w:rsidRPr="00AA0D27">
        <w:rPr>
          <w:rFonts w:eastAsiaTheme="minorHAnsi"/>
          <w:sz w:val="28"/>
          <w:szCs w:val="28"/>
        </w:rPr>
        <w:t>Radically higher employee health insurance contributions, that would rise to an average cost of $460 per month, with families paying as much as $642 a month.</w:t>
      </w:r>
    </w:p>
    <w:p w:rsidR="00AA0D27" w:rsidRPr="00AA0D27" w:rsidRDefault="00AA0D27" w:rsidP="00AA0D27">
      <w:pPr>
        <w:spacing w:after="0" w:line="240" w:lineRule="auto"/>
        <w:ind w:left="1080"/>
        <w:contextualSpacing/>
        <w:rPr>
          <w:rFonts w:eastAsiaTheme="minorHAnsi"/>
          <w:sz w:val="28"/>
          <w:szCs w:val="28"/>
        </w:rPr>
      </w:pPr>
    </w:p>
    <w:p w:rsidR="00AA0D27" w:rsidRPr="00AA0D27" w:rsidRDefault="00AA0D27" w:rsidP="00AA0D27">
      <w:pPr>
        <w:spacing w:after="0" w:line="240" w:lineRule="auto"/>
        <w:contextualSpacing/>
        <w:rPr>
          <w:rFonts w:eastAsiaTheme="minorHAnsi"/>
          <w:sz w:val="32"/>
          <w:szCs w:val="32"/>
          <w:u w:val="single"/>
        </w:rPr>
      </w:pPr>
      <w:r w:rsidRPr="00AA0D27">
        <w:rPr>
          <w:rFonts w:eastAsiaTheme="minorHAnsi"/>
          <w:sz w:val="32"/>
          <w:szCs w:val="32"/>
          <w:u w:val="single"/>
        </w:rPr>
        <w:t>Why A Strike Is Likely</w:t>
      </w:r>
    </w:p>
    <w:p w:rsidR="00AA0D27" w:rsidRPr="00AA0D27" w:rsidRDefault="00AA0D27" w:rsidP="00AA0D27">
      <w:pPr>
        <w:spacing w:after="0" w:line="240" w:lineRule="auto"/>
        <w:contextualSpacing/>
        <w:rPr>
          <w:rFonts w:eastAsiaTheme="minorHAnsi"/>
          <w:sz w:val="28"/>
          <w:szCs w:val="28"/>
          <w:u w:val="single"/>
        </w:rPr>
      </w:pPr>
    </w:p>
    <w:p w:rsidR="00AA0D27" w:rsidRPr="00AA0D27" w:rsidRDefault="00AA0D27" w:rsidP="00AA0D27">
      <w:pPr>
        <w:spacing w:after="0" w:line="240" w:lineRule="auto"/>
        <w:contextualSpacing/>
        <w:rPr>
          <w:rFonts w:eastAsiaTheme="minorHAnsi"/>
          <w:sz w:val="28"/>
          <w:szCs w:val="28"/>
        </w:rPr>
      </w:pPr>
      <w:r w:rsidRPr="00AA0D27">
        <w:rPr>
          <w:rFonts w:eastAsiaTheme="minorHAnsi"/>
          <w:sz w:val="28"/>
          <w:szCs w:val="28"/>
        </w:rPr>
        <w:t>Negotiations will continue. But we cannot accept anything close to the draconian increases in health insurance payments that NJT is demanding, which would effectively wipe out the paltry wage increases the company is offering. And NJT shows no signs of improving its offer.</w:t>
      </w:r>
    </w:p>
    <w:p w:rsidR="00226A5A" w:rsidRDefault="00226A5A" w:rsidP="00562A00">
      <w:pPr>
        <w:tabs>
          <w:tab w:val="left" w:pos="720"/>
          <w:tab w:val="left" w:pos="4320"/>
        </w:tabs>
        <w:spacing w:after="0" w:line="240" w:lineRule="auto"/>
        <w:jc w:val="both"/>
        <w:rPr>
          <w:rFonts w:ascii="Arial" w:hAnsi="Arial" w:cs="Arial"/>
          <w:sz w:val="24"/>
          <w:szCs w:val="24"/>
        </w:rPr>
      </w:pPr>
    </w:p>
    <w:p w:rsidR="000C7C1B" w:rsidRPr="000C7C1B" w:rsidRDefault="000C7C1B" w:rsidP="000C7C1B">
      <w:pPr>
        <w:spacing w:after="0" w:line="240" w:lineRule="auto"/>
        <w:jc w:val="both"/>
        <w:rPr>
          <w:rFonts w:eastAsiaTheme="minorHAnsi"/>
          <w:sz w:val="28"/>
          <w:szCs w:val="28"/>
          <w:u w:val="single"/>
        </w:rPr>
      </w:pPr>
      <w:r w:rsidRPr="000C7C1B">
        <w:rPr>
          <w:rFonts w:eastAsiaTheme="minorHAnsi"/>
          <w:sz w:val="28"/>
          <w:szCs w:val="28"/>
          <w:u w:val="single"/>
        </w:rPr>
        <w:lastRenderedPageBreak/>
        <w:t>What You Can Do</w:t>
      </w:r>
    </w:p>
    <w:p w:rsidR="000C7C1B" w:rsidRPr="000C7C1B" w:rsidRDefault="000C7C1B" w:rsidP="000C7C1B">
      <w:pPr>
        <w:spacing w:after="0" w:line="240" w:lineRule="auto"/>
        <w:jc w:val="both"/>
        <w:rPr>
          <w:rFonts w:eastAsiaTheme="minorHAnsi"/>
          <w:sz w:val="24"/>
          <w:szCs w:val="24"/>
          <w:u w:val="single"/>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Prepare yourself economically. At 12:01 am on Sunday, March 13, every union on New Jersey Transit will strike if no agreement is reached. The company is likely to simultaneously announce a lock-out. Once a strike begins, no one knows how long it will last. If you do not want to be paying the extreme insurance contributions that NJT is demanding, you must be prepared to strike for as long as it takes for NJT to come to its senses.</w:t>
      </w:r>
    </w:p>
    <w:p w:rsidR="000C7C1B" w:rsidRPr="000C7C1B" w:rsidRDefault="000C7C1B" w:rsidP="000C7C1B">
      <w:pPr>
        <w:spacing w:after="0" w:line="240" w:lineRule="auto"/>
        <w:jc w:val="both"/>
        <w:rPr>
          <w:rFonts w:eastAsiaTheme="minorHAnsi"/>
          <w:sz w:val="24"/>
          <w:szCs w:val="24"/>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 xml:space="preserve">Don’t listen to rumors. Already there have been erroneous reports of President Obama ending a strike after one day. That will not happen. Only Congress </w:t>
      </w:r>
      <w:r w:rsidRPr="000C7C1B">
        <w:rPr>
          <w:rFonts w:eastAsiaTheme="minorHAnsi"/>
          <w:color w:val="000000"/>
          <w:sz w:val="24"/>
          <w:szCs w:val="24"/>
        </w:rPr>
        <w:t>has the power to end the strike through legislation, and it is highly unlikely to do so.</w:t>
      </w:r>
      <w:r w:rsidRPr="000C7C1B">
        <w:rPr>
          <w:rFonts w:eastAsiaTheme="minorHAnsi"/>
          <w:sz w:val="24"/>
          <w:szCs w:val="24"/>
        </w:rPr>
        <w:t xml:space="preserve"> Get your information from your union representatives. Attend all meetings.</w:t>
      </w:r>
    </w:p>
    <w:p w:rsidR="000C7C1B" w:rsidRPr="000C7C1B" w:rsidRDefault="000C7C1B" w:rsidP="000C7C1B">
      <w:pPr>
        <w:spacing w:after="0" w:line="240" w:lineRule="auto"/>
        <w:jc w:val="both"/>
        <w:rPr>
          <w:rFonts w:eastAsiaTheme="minorHAnsi"/>
          <w:sz w:val="24"/>
          <w:szCs w:val="24"/>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When the time comes, sign up for picket duty. Picket captains are being designated now. Every location will be picketed.</w:t>
      </w:r>
    </w:p>
    <w:p w:rsidR="000C7C1B" w:rsidRPr="000C7C1B" w:rsidRDefault="000C7C1B" w:rsidP="000C7C1B">
      <w:pPr>
        <w:spacing w:after="0" w:line="240" w:lineRule="auto"/>
        <w:jc w:val="both"/>
        <w:rPr>
          <w:rFonts w:eastAsiaTheme="minorHAnsi"/>
          <w:sz w:val="28"/>
          <w:szCs w:val="28"/>
        </w:rPr>
      </w:pPr>
    </w:p>
    <w:p w:rsidR="000C7C1B" w:rsidRPr="000C7C1B" w:rsidRDefault="000C7C1B" w:rsidP="000C7C1B">
      <w:pPr>
        <w:spacing w:after="0" w:line="240" w:lineRule="auto"/>
        <w:jc w:val="both"/>
        <w:rPr>
          <w:rFonts w:eastAsiaTheme="minorHAnsi"/>
          <w:sz w:val="28"/>
          <w:szCs w:val="28"/>
          <w:u w:val="single"/>
        </w:rPr>
      </w:pPr>
      <w:r w:rsidRPr="000C7C1B">
        <w:rPr>
          <w:rFonts w:eastAsiaTheme="minorHAnsi"/>
          <w:sz w:val="28"/>
          <w:szCs w:val="28"/>
          <w:u w:val="single"/>
        </w:rPr>
        <w:t>Railroad Retirement Unemployment Benefits</w:t>
      </w:r>
    </w:p>
    <w:p w:rsidR="000C7C1B" w:rsidRPr="000C7C1B" w:rsidRDefault="000C7C1B" w:rsidP="000C7C1B">
      <w:pPr>
        <w:spacing w:after="0" w:line="240" w:lineRule="auto"/>
        <w:jc w:val="both"/>
        <w:rPr>
          <w:rFonts w:eastAsiaTheme="minorHAnsi"/>
          <w:sz w:val="24"/>
          <w:szCs w:val="24"/>
          <w:u w:val="single"/>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Because the unions’ final offer was selected as the “most reasonable” by PEB 249, strikers will be eligible for Railroad Retirement unemployment benefits. However, there is a fourteen day waiting period. If the strike should continue past two weeks, benefits will be $671.04 every subsequent two week period. You can apply on-line at www.rrb.gov. But you must first have an RRB online account. Apply for one now at the same RRB web site.</w:t>
      </w:r>
    </w:p>
    <w:p w:rsidR="000C7C1B" w:rsidRPr="000C7C1B" w:rsidRDefault="000C7C1B" w:rsidP="000C7C1B">
      <w:pPr>
        <w:spacing w:after="0" w:line="240" w:lineRule="auto"/>
        <w:jc w:val="both"/>
        <w:rPr>
          <w:rFonts w:eastAsiaTheme="minorHAnsi"/>
          <w:sz w:val="24"/>
          <w:szCs w:val="24"/>
        </w:rPr>
      </w:pPr>
    </w:p>
    <w:p w:rsidR="000C7C1B" w:rsidRPr="000C7C1B" w:rsidRDefault="000C7C1B" w:rsidP="000C7C1B">
      <w:pPr>
        <w:spacing w:after="0" w:line="240" w:lineRule="auto"/>
        <w:jc w:val="both"/>
        <w:rPr>
          <w:rFonts w:eastAsiaTheme="minorHAnsi"/>
          <w:sz w:val="28"/>
          <w:szCs w:val="28"/>
          <w:u w:val="single"/>
        </w:rPr>
      </w:pPr>
      <w:r w:rsidRPr="000C7C1B">
        <w:rPr>
          <w:rFonts w:eastAsiaTheme="minorHAnsi"/>
          <w:sz w:val="28"/>
          <w:szCs w:val="28"/>
          <w:u w:val="single"/>
        </w:rPr>
        <w:t>As Long As We Stay United, We Will Prevail</w:t>
      </w:r>
    </w:p>
    <w:p w:rsidR="000C7C1B" w:rsidRPr="000C7C1B" w:rsidRDefault="000C7C1B" w:rsidP="000C7C1B">
      <w:pPr>
        <w:spacing w:after="0" w:line="240" w:lineRule="auto"/>
        <w:jc w:val="both"/>
        <w:rPr>
          <w:rFonts w:eastAsiaTheme="minorHAnsi"/>
          <w:sz w:val="24"/>
          <w:szCs w:val="24"/>
          <w:u w:val="single"/>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 xml:space="preserve">New Jersey Transit is solely responsible for this mess. Every previous round we have reached fair contracts without strikes – contracts that each union’s membership </w:t>
      </w:r>
      <w:r w:rsidR="00556FC8" w:rsidRPr="000C7C1B">
        <w:rPr>
          <w:rFonts w:eastAsiaTheme="minorHAnsi"/>
          <w:sz w:val="24"/>
          <w:szCs w:val="24"/>
        </w:rPr>
        <w:t>has</w:t>
      </w:r>
      <w:r w:rsidRPr="000C7C1B">
        <w:rPr>
          <w:rFonts w:eastAsiaTheme="minorHAnsi"/>
          <w:sz w:val="24"/>
          <w:szCs w:val="24"/>
        </w:rPr>
        <w:t xml:space="preserve"> ratified. But this time is different. Five years ago NJT laid down the gauntlet when it demanded five-fold increases in employee health contributions. They have not changed their position yet, despite rulings in our favor by two neutral Presidential Emergency Boards. If there is a strike, it will be entirely NJT’s fault. </w:t>
      </w:r>
    </w:p>
    <w:p w:rsidR="000C7C1B" w:rsidRPr="000C7C1B" w:rsidRDefault="000C7C1B" w:rsidP="000C7C1B">
      <w:pPr>
        <w:spacing w:after="0" w:line="240" w:lineRule="auto"/>
        <w:jc w:val="both"/>
        <w:rPr>
          <w:rFonts w:eastAsiaTheme="minorHAnsi"/>
          <w:sz w:val="24"/>
          <w:szCs w:val="24"/>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 xml:space="preserve">You deserve a fair contract – a contract similar to those achieved by our brothers and sisters on our neighbor commuter lines, Metro North and Long Island Rail Road. That’s all we are asking. That is why, for the first time ever, every union on NJT has come together in a bargaining coalition. </w:t>
      </w:r>
    </w:p>
    <w:p w:rsidR="000C7C1B" w:rsidRPr="000C7C1B" w:rsidRDefault="000C7C1B" w:rsidP="000C7C1B">
      <w:pPr>
        <w:spacing w:after="0" w:line="240" w:lineRule="auto"/>
        <w:jc w:val="both"/>
        <w:rPr>
          <w:rFonts w:eastAsiaTheme="minorHAnsi"/>
          <w:sz w:val="24"/>
          <w:szCs w:val="24"/>
        </w:rPr>
      </w:pPr>
    </w:p>
    <w:p w:rsidR="000C7C1B" w:rsidRPr="000C7C1B" w:rsidRDefault="000C7C1B" w:rsidP="000C7C1B">
      <w:pPr>
        <w:spacing w:after="0" w:line="240" w:lineRule="auto"/>
        <w:jc w:val="both"/>
        <w:rPr>
          <w:rFonts w:eastAsiaTheme="minorHAnsi"/>
          <w:sz w:val="24"/>
          <w:szCs w:val="24"/>
        </w:rPr>
      </w:pPr>
      <w:r w:rsidRPr="000C7C1B">
        <w:rPr>
          <w:rFonts w:eastAsiaTheme="minorHAnsi"/>
          <w:sz w:val="24"/>
          <w:szCs w:val="24"/>
        </w:rPr>
        <w:t>We will remain united until we achieve a contract that you deserve.</w:t>
      </w:r>
    </w:p>
    <w:p w:rsidR="000C7C1B" w:rsidRPr="000C7C1B" w:rsidRDefault="000C7C1B" w:rsidP="000C7C1B">
      <w:pPr>
        <w:spacing w:after="0" w:line="240" w:lineRule="auto"/>
        <w:jc w:val="both"/>
        <w:rPr>
          <w:rFonts w:eastAsiaTheme="minorHAnsi"/>
          <w:sz w:val="24"/>
          <w:szCs w:val="24"/>
        </w:rPr>
      </w:pPr>
    </w:p>
    <w:p w:rsidR="000C7C1B" w:rsidRPr="000C7C1B" w:rsidRDefault="000C7C1B" w:rsidP="000C7C1B">
      <w:pPr>
        <w:spacing w:after="0" w:line="240" w:lineRule="auto"/>
        <w:jc w:val="center"/>
        <w:rPr>
          <w:rFonts w:eastAsiaTheme="minorHAnsi"/>
          <w:b/>
          <w:sz w:val="32"/>
          <w:szCs w:val="32"/>
          <w:u w:val="single"/>
        </w:rPr>
      </w:pPr>
      <w:r w:rsidRPr="000C7C1B">
        <w:rPr>
          <w:rFonts w:eastAsiaTheme="minorHAnsi"/>
          <w:b/>
          <w:sz w:val="32"/>
          <w:szCs w:val="32"/>
          <w:u w:val="single"/>
        </w:rPr>
        <w:t>SOLIDARITY --- UNITY --- ECONOMIC JUSTICE</w:t>
      </w:r>
    </w:p>
    <w:p w:rsidR="000538A0" w:rsidRDefault="000538A0" w:rsidP="00562A00">
      <w:pPr>
        <w:tabs>
          <w:tab w:val="left" w:pos="720"/>
          <w:tab w:val="left" w:pos="4320"/>
        </w:tabs>
        <w:spacing w:after="0" w:line="240" w:lineRule="auto"/>
        <w:jc w:val="both"/>
        <w:rPr>
          <w:rFonts w:ascii="Arial" w:hAnsi="Arial" w:cs="Arial"/>
          <w:sz w:val="24"/>
          <w:szCs w:val="24"/>
        </w:rPr>
      </w:pPr>
    </w:p>
    <w:sectPr w:rsidR="000538A0" w:rsidSect="0088438E">
      <w:headerReference w:type="default" r:id="rId8"/>
      <w:footerReference w:type="default" r:id="rId9"/>
      <w:headerReference w:type="first" r:id="rId10"/>
      <w:footerReference w:type="first" r:id="rId11"/>
      <w:pgSz w:w="12240" w:h="15840" w:code="1"/>
      <w:pgMar w:top="1440" w:right="1440" w:bottom="1440" w:left="1440" w:header="1008" w:footer="27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21" w:rsidRDefault="00370521" w:rsidP="00C04E3F">
      <w:pPr>
        <w:spacing w:after="0" w:line="240" w:lineRule="auto"/>
      </w:pPr>
      <w:r>
        <w:separator/>
      </w:r>
    </w:p>
  </w:endnote>
  <w:endnote w:type="continuationSeparator" w:id="0">
    <w:p w:rsidR="00370521" w:rsidRDefault="00370521" w:rsidP="00C0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3F" w:rsidRDefault="00C04E3F">
    <w:pPr>
      <w:pStyle w:val="Footer"/>
      <w:rPr>
        <w:noProof/>
      </w:rP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p w:rsidR="00C4257B" w:rsidRDefault="00C42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0A" w:rsidRPr="007A300A" w:rsidRDefault="007A300A" w:rsidP="007A300A">
    <w:pPr>
      <w:pStyle w:val="Footer"/>
    </w:pPr>
    <w:r>
      <w:rPr>
        <w:noProof/>
      </w:rPr>
      <mc:AlternateContent>
        <mc:Choice Requires="wps">
          <w:drawing>
            <wp:anchor distT="0" distB="0" distL="114300" distR="114300" simplePos="0" relativeHeight="251662336" behindDoc="0" locked="0" layoutInCell="1" allowOverlap="1" wp14:anchorId="300F724B" wp14:editId="5BA077A5">
              <wp:simplePos x="0" y="0"/>
              <wp:positionH relativeFrom="margin">
                <wp:align>center</wp:align>
              </wp:positionH>
              <wp:positionV relativeFrom="paragraph">
                <wp:posOffset>4725</wp:posOffset>
              </wp:positionV>
              <wp:extent cx="5680709" cy="1611630"/>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09" cy="1611630"/>
                      </a:xfrm>
                      <a:prstGeom prst="rect">
                        <a:avLst/>
                      </a:prstGeom>
                      <a:solidFill>
                        <a:schemeClr val="bg1">
                          <a:lumMod val="85000"/>
                        </a:schemeClr>
                      </a:solidFill>
                      <a:ln w="9525">
                        <a:solidFill>
                          <a:srgbClr val="000000"/>
                        </a:solidFill>
                        <a:miter lim="800000"/>
                        <a:headEnd/>
                        <a:tailEnd/>
                      </a:ln>
                    </wps:spPr>
                    <wps:txbx>
                      <w:txbxContent>
                        <w:p w:rsidR="007A300A" w:rsidRPr="0027559E"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937E8B">
                            <w:rPr>
                              <w:rFonts w:cs="Arial"/>
                              <w:sz w:val="18"/>
                              <w:szCs w:val="18"/>
                            </w:rPr>
                            <w:t>American Train Dispatchers Association</w:t>
                          </w:r>
                        </w:p>
                        <w:p w:rsidR="007A300A" w:rsidRDefault="007A300A" w:rsidP="007A300A">
                          <w:pPr>
                            <w:tabs>
                              <w:tab w:val="left" w:pos="475"/>
                              <w:tab w:val="left" w:pos="720"/>
                              <w:tab w:val="left" w:pos="965"/>
                              <w:tab w:val="left" w:pos="1195"/>
                              <w:tab w:val="left" w:pos="1440"/>
                              <w:tab w:val="left" w:pos="4320"/>
                            </w:tabs>
                            <w:spacing w:after="0" w:line="240" w:lineRule="auto"/>
                            <w:jc w:val="center"/>
                            <w:rPr>
                              <w:rFonts w:cs="Arial"/>
                              <w:sz w:val="16"/>
                              <w:szCs w:val="16"/>
                            </w:rPr>
                          </w:pPr>
                          <w:r w:rsidRPr="0027559E">
                            <w:rPr>
                              <w:rFonts w:cs="Arial"/>
                              <w:sz w:val="16"/>
                              <w:szCs w:val="16"/>
                            </w:rPr>
                            <w:t>Power Directors ● Train Dispatchers</w:t>
                          </w:r>
                        </w:p>
                        <w:p w:rsidR="00BF1844" w:rsidRPr="004E67E9" w:rsidRDefault="00BF1844"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4E67E9">
                            <w:rPr>
                              <w:rFonts w:cs="Arial"/>
                              <w:sz w:val="18"/>
                              <w:szCs w:val="18"/>
                            </w:rPr>
                            <w:t>Brotherhood of Locomotive Engineers &amp; Trainmen</w:t>
                          </w:r>
                          <w:r w:rsidR="00FC70C5">
                            <w:rPr>
                              <w:rFonts w:cs="Arial"/>
                              <w:sz w:val="18"/>
                              <w:szCs w:val="18"/>
                            </w:rPr>
                            <w:t>-IBT</w:t>
                          </w:r>
                          <w:r w:rsidRPr="004E67E9">
                            <w:rPr>
                              <w:rFonts w:cs="Arial"/>
                              <w:sz w:val="18"/>
                              <w:szCs w:val="18"/>
                            </w:rPr>
                            <w:t xml:space="preserve"> ● Brotherhood of Maintenance of Way Employees Division-IBT</w:t>
                          </w:r>
                        </w:p>
                        <w:p w:rsidR="007A300A"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Brotherhood of Railroad Signalmen ● International Association of Machinists &amp; Aerospace Workers</w:t>
                          </w:r>
                        </w:p>
                        <w:p w:rsidR="00937E8B" w:rsidRDefault="00A3216F"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Pr>
                              <w:rFonts w:cs="Arial"/>
                              <w:sz w:val="18"/>
                              <w:szCs w:val="18"/>
                            </w:rPr>
                            <w:t>International Brotherhood of Boilermakers</w:t>
                          </w:r>
                          <w:r w:rsidR="006C6C93">
                            <w:rPr>
                              <w:rFonts w:cs="Arial"/>
                              <w:sz w:val="18"/>
                              <w:szCs w:val="18"/>
                            </w:rPr>
                            <w:t xml:space="preserve"> </w:t>
                          </w:r>
                        </w:p>
                        <w:p w:rsidR="00A3216F" w:rsidRPr="0027559E" w:rsidRDefault="006C6C93"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Pr>
                              <w:rFonts w:cs="Arial"/>
                              <w:sz w:val="18"/>
                              <w:szCs w:val="18"/>
                            </w:rPr>
                            <w:t xml:space="preserve"> International Brotherhood of Electrical Workers Local 1573</w:t>
                          </w:r>
                          <w:r w:rsidR="00937E8B">
                            <w:rPr>
                              <w:rFonts w:cs="Arial"/>
                              <w:sz w:val="18"/>
                              <w:szCs w:val="18"/>
                            </w:rPr>
                            <w:t xml:space="preserve"> </w:t>
                          </w:r>
                          <w:r w:rsidR="00937E8B" w:rsidRPr="0027559E">
                            <w:rPr>
                              <w:rFonts w:cs="Arial"/>
                              <w:sz w:val="18"/>
                              <w:szCs w:val="18"/>
                            </w:rPr>
                            <w:t>●</w:t>
                          </w:r>
                          <w:r w:rsidR="00937E8B">
                            <w:rPr>
                              <w:rFonts w:cs="Arial"/>
                              <w:sz w:val="18"/>
                              <w:szCs w:val="18"/>
                            </w:rPr>
                            <w:t xml:space="preserve"> System Council No. 7, IBEW</w:t>
                          </w:r>
                        </w:p>
                        <w:p w:rsidR="008073AC"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National Conference Firemen &amp; Oilers/SEIU</w:t>
                          </w:r>
                          <w:r w:rsidR="007104F1" w:rsidRPr="0027559E">
                            <w:rPr>
                              <w:rFonts w:cs="Arial"/>
                              <w:sz w:val="18"/>
                              <w:szCs w:val="18"/>
                            </w:rPr>
                            <w:t xml:space="preserve"> </w:t>
                          </w:r>
                          <w:r w:rsidR="008D0828">
                            <w:rPr>
                              <w:rFonts w:cs="Arial"/>
                              <w:sz w:val="18"/>
                              <w:szCs w:val="18"/>
                            </w:rPr>
                            <w:t xml:space="preserve">32BJ </w:t>
                          </w:r>
                          <w:r w:rsidR="007104F1" w:rsidRPr="0027559E">
                            <w:rPr>
                              <w:rFonts w:cs="Arial"/>
                              <w:i/>
                              <w:sz w:val="18"/>
                              <w:szCs w:val="18"/>
                            </w:rPr>
                            <w:t xml:space="preserve">● </w:t>
                          </w:r>
                          <w:r w:rsidR="008073AC">
                            <w:rPr>
                              <w:rFonts w:cs="Arial"/>
                              <w:sz w:val="18"/>
                              <w:szCs w:val="18"/>
                            </w:rPr>
                            <w:t>SMART-Mechanical</w:t>
                          </w:r>
                        </w:p>
                        <w:p w:rsidR="007A300A" w:rsidRDefault="008073AC"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 xml:space="preserve">SMART-Transportation </w:t>
                          </w:r>
                          <w:r>
                            <w:rPr>
                              <w:rFonts w:cs="Arial"/>
                              <w:sz w:val="18"/>
                              <w:szCs w:val="18"/>
                            </w:rPr>
                            <w:t xml:space="preserve">Trainmen </w:t>
                          </w:r>
                          <w:r w:rsidRPr="0027559E">
                            <w:rPr>
                              <w:rFonts w:cs="Arial"/>
                              <w:i/>
                              <w:sz w:val="18"/>
                              <w:szCs w:val="18"/>
                            </w:rPr>
                            <w:t xml:space="preserve">● </w:t>
                          </w:r>
                          <w:r w:rsidR="007A300A" w:rsidRPr="0027559E">
                            <w:rPr>
                              <w:rFonts w:cs="Arial"/>
                              <w:sz w:val="18"/>
                              <w:szCs w:val="18"/>
                            </w:rPr>
                            <w:t xml:space="preserve">SMART-Transportation </w:t>
                          </w:r>
                          <w:r>
                            <w:rPr>
                              <w:rFonts w:cs="Arial"/>
                              <w:sz w:val="18"/>
                              <w:szCs w:val="18"/>
                            </w:rPr>
                            <w:t>Yardmasters</w:t>
                          </w:r>
                        </w:p>
                        <w:p w:rsidR="006C6C93" w:rsidRDefault="006C6C93"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Pr>
                              <w:rFonts w:cs="Arial"/>
                              <w:sz w:val="18"/>
                              <w:szCs w:val="18"/>
                            </w:rPr>
                            <w:t>Transport Workers Union</w:t>
                          </w:r>
                        </w:p>
                        <w:p w:rsidR="007A300A" w:rsidRPr="0027559E"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Transportation Communications Union</w:t>
                          </w:r>
                          <w:r w:rsidR="00DA1A5A">
                            <w:rPr>
                              <w:rFonts w:cs="Arial"/>
                              <w:sz w:val="18"/>
                              <w:szCs w:val="18"/>
                            </w:rPr>
                            <w:t>/IAM</w:t>
                          </w:r>
                        </w:p>
                        <w:p w:rsidR="007A300A" w:rsidRDefault="007A300A" w:rsidP="006C6C93">
                          <w:pPr>
                            <w:tabs>
                              <w:tab w:val="left" w:pos="475"/>
                              <w:tab w:val="left" w:pos="720"/>
                              <w:tab w:val="left" w:pos="965"/>
                              <w:tab w:val="left" w:pos="1195"/>
                              <w:tab w:val="left" w:pos="1440"/>
                              <w:tab w:val="left" w:pos="4320"/>
                            </w:tabs>
                            <w:spacing w:after="0" w:line="240" w:lineRule="auto"/>
                            <w:jc w:val="center"/>
                            <w:rPr>
                              <w:rFonts w:cs="Arial"/>
                              <w:sz w:val="16"/>
                              <w:szCs w:val="16"/>
                            </w:rPr>
                          </w:pPr>
                          <w:r w:rsidRPr="0027559E">
                            <w:rPr>
                              <w:rFonts w:cs="Arial"/>
                              <w:sz w:val="16"/>
                              <w:szCs w:val="16"/>
                            </w:rPr>
                            <w:t>ARASA Division ● BRC Division ● Clerical Division</w:t>
                          </w:r>
                        </w:p>
                        <w:p w:rsidR="00C72018" w:rsidRPr="0027559E" w:rsidRDefault="00C72018" w:rsidP="00C72018">
                          <w:pPr>
                            <w:tabs>
                              <w:tab w:val="left" w:pos="475"/>
                              <w:tab w:val="left" w:pos="720"/>
                              <w:tab w:val="left" w:pos="965"/>
                              <w:tab w:val="left" w:pos="1195"/>
                              <w:tab w:val="left" w:pos="1440"/>
                              <w:tab w:val="left" w:pos="4320"/>
                            </w:tabs>
                            <w:spacing w:after="0" w:line="240" w:lineRule="auto"/>
                            <w:rPr>
                              <w:rFonts w:cs="Arial"/>
                              <w:sz w:val="16"/>
                              <w:szCs w:val="16"/>
                            </w:rPr>
                          </w:pPr>
                        </w:p>
                        <w:p w:rsidR="007A300A" w:rsidRPr="00675233" w:rsidRDefault="007A3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47.3pt;height:126.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" fillcolor="#d8d8d8 [2732]">
              <v:textbox>
                <w:txbxContent>
                  <w:p w:rsidR="007A300A" w:rsidRPr="0027559E"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937E8B">
                      <w:rPr>
                        <w:rFonts w:cs="Arial"/>
                        <w:sz w:val="18"/>
                        <w:szCs w:val="18"/>
                      </w:rPr>
                      <w:t>American Train Dispatchers Association</w:t>
                    </w:r>
                  </w:p>
                  <w:p w:rsidR="007A300A" w:rsidRDefault="007A300A" w:rsidP="007A300A">
                    <w:pPr>
                      <w:tabs>
                        <w:tab w:val="left" w:pos="475"/>
                        <w:tab w:val="left" w:pos="720"/>
                        <w:tab w:val="left" w:pos="965"/>
                        <w:tab w:val="left" w:pos="1195"/>
                        <w:tab w:val="left" w:pos="1440"/>
                        <w:tab w:val="left" w:pos="4320"/>
                      </w:tabs>
                      <w:spacing w:after="0" w:line="240" w:lineRule="auto"/>
                      <w:jc w:val="center"/>
                      <w:rPr>
                        <w:rFonts w:cs="Arial"/>
                        <w:sz w:val="16"/>
                        <w:szCs w:val="16"/>
                      </w:rPr>
                    </w:pPr>
                    <w:r w:rsidRPr="0027559E">
                      <w:rPr>
                        <w:rFonts w:cs="Arial"/>
                        <w:sz w:val="16"/>
                        <w:szCs w:val="16"/>
                      </w:rPr>
                      <w:t>Power Directors ● Train Dispatchers</w:t>
                    </w:r>
                  </w:p>
                  <w:p w:rsidR="00BF1844" w:rsidRPr="004E67E9" w:rsidRDefault="00BF1844"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4E67E9">
                      <w:rPr>
                        <w:rFonts w:cs="Arial"/>
                        <w:sz w:val="18"/>
                        <w:szCs w:val="18"/>
                      </w:rPr>
                      <w:t>Brotherhood of Locomotive Engineers &amp; Trainmen</w:t>
                    </w:r>
                    <w:r w:rsidR="00FC70C5">
                      <w:rPr>
                        <w:rFonts w:cs="Arial"/>
                        <w:sz w:val="18"/>
                        <w:szCs w:val="18"/>
                      </w:rPr>
                      <w:t>-IBT</w:t>
                    </w:r>
                    <w:r w:rsidRPr="004E67E9">
                      <w:rPr>
                        <w:rFonts w:cs="Arial"/>
                        <w:sz w:val="18"/>
                        <w:szCs w:val="18"/>
                      </w:rPr>
                      <w:t xml:space="preserve"> ● Brotherhood of Maintenance of Way Employees Division-IBT</w:t>
                    </w:r>
                  </w:p>
                  <w:p w:rsidR="007A300A"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Brotherhood of Railroad Signalmen ● International Association of Machinists &amp; Aerospace Workers</w:t>
                    </w:r>
                  </w:p>
                  <w:p w:rsidR="00937E8B" w:rsidRDefault="00A3216F"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Pr>
                        <w:rFonts w:cs="Arial"/>
                        <w:sz w:val="18"/>
                        <w:szCs w:val="18"/>
                      </w:rPr>
                      <w:t>International Brotherhood of Boilermakers</w:t>
                    </w:r>
                    <w:r w:rsidR="006C6C93">
                      <w:rPr>
                        <w:rFonts w:cs="Arial"/>
                        <w:sz w:val="18"/>
                        <w:szCs w:val="18"/>
                      </w:rPr>
                      <w:t xml:space="preserve"> </w:t>
                    </w:r>
                  </w:p>
                  <w:p w:rsidR="00A3216F" w:rsidRPr="0027559E" w:rsidRDefault="006C6C93"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Pr>
                        <w:rFonts w:cs="Arial"/>
                        <w:sz w:val="18"/>
                        <w:szCs w:val="18"/>
                      </w:rPr>
                      <w:t xml:space="preserve"> International Brotherhood of Electrical Workers Local 1573</w:t>
                    </w:r>
                    <w:r w:rsidR="00937E8B">
                      <w:rPr>
                        <w:rFonts w:cs="Arial"/>
                        <w:sz w:val="18"/>
                        <w:szCs w:val="18"/>
                      </w:rPr>
                      <w:t xml:space="preserve"> </w:t>
                    </w:r>
                    <w:r w:rsidR="00937E8B" w:rsidRPr="0027559E">
                      <w:rPr>
                        <w:rFonts w:cs="Arial"/>
                        <w:sz w:val="18"/>
                        <w:szCs w:val="18"/>
                      </w:rPr>
                      <w:t>●</w:t>
                    </w:r>
                    <w:r w:rsidR="00937E8B">
                      <w:rPr>
                        <w:rFonts w:cs="Arial"/>
                        <w:sz w:val="18"/>
                        <w:szCs w:val="18"/>
                      </w:rPr>
                      <w:t xml:space="preserve"> System Council No. 7, IBEW</w:t>
                    </w:r>
                  </w:p>
                  <w:p w:rsidR="008073AC"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National Conference Firemen &amp; Oilers/SEIU</w:t>
                    </w:r>
                    <w:r w:rsidR="007104F1" w:rsidRPr="0027559E">
                      <w:rPr>
                        <w:rFonts w:cs="Arial"/>
                        <w:sz w:val="18"/>
                        <w:szCs w:val="18"/>
                      </w:rPr>
                      <w:t xml:space="preserve"> </w:t>
                    </w:r>
                    <w:r w:rsidR="008D0828">
                      <w:rPr>
                        <w:rFonts w:cs="Arial"/>
                        <w:sz w:val="18"/>
                        <w:szCs w:val="18"/>
                      </w:rPr>
                      <w:t xml:space="preserve">32BJ </w:t>
                    </w:r>
                    <w:r w:rsidR="007104F1" w:rsidRPr="0027559E">
                      <w:rPr>
                        <w:rFonts w:cs="Arial"/>
                        <w:i/>
                        <w:sz w:val="18"/>
                        <w:szCs w:val="18"/>
                      </w:rPr>
                      <w:t xml:space="preserve">● </w:t>
                    </w:r>
                    <w:r w:rsidR="008073AC">
                      <w:rPr>
                        <w:rFonts w:cs="Arial"/>
                        <w:sz w:val="18"/>
                        <w:szCs w:val="18"/>
                      </w:rPr>
                      <w:t>SMART-Mechanical</w:t>
                    </w:r>
                  </w:p>
                  <w:p w:rsidR="007A300A" w:rsidRDefault="008073AC"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 xml:space="preserve">SMART-Transportation </w:t>
                    </w:r>
                    <w:r>
                      <w:rPr>
                        <w:rFonts w:cs="Arial"/>
                        <w:sz w:val="18"/>
                        <w:szCs w:val="18"/>
                      </w:rPr>
                      <w:t xml:space="preserve">Trainmen </w:t>
                    </w:r>
                    <w:r w:rsidRPr="0027559E">
                      <w:rPr>
                        <w:rFonts w:cs="Arial"/>
                        <w:i/>
                        <w:sz w:val="18"/>
                        <w:szCs w:val="18"/>
                      </w:rPr>
                      <w:t xml:space="preserve">● </w:t>
                    </w:r>
                    <w:r w:rsidR="007A300A" w:rsidRPr="0027559E">
                      <w:rPr>
                        <w:rFonts w:cs="Arial"/>
                        <w:sz w:val="18"/>
                        <w:szCs w:val="18"/>
                      </w:rPr>
                      <w:t xml:space="preserve">SMART-Transportation </w:t>
                    </w:r>
                    <w:r>
                      <w:rPr>
                        <w:rFonts w:cs="Arial"/>
                        <w:sz w:val="18"/>
                        <w:szCs w:val="18"/>
                      </w:rPr>
                      <w:t>Yardmasters</w:t>
                    </w:r>
                  </w:p>
                  <w:p w:rsidR="006C6C93" w:rsidRDefault="006C6C93"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Pr>
                        <w:rFonts w:cs="Arial"/>
                        <w:sz w:val="18"/>
                        <w:szCs w:val="18"/>
                      </w:rPr>
                      <w:t>Transport Workers Union</w:t>
                    </w:r>
                  </w:p>
                  <w:p w:rsidR="007A300A" w:rsidRPr="0027559E" w:rsidRDefault="007A300A" w:rsidP="007A300A">
                    <w:pPr>
                      <w:tabs>
                        <w:tab w:val="left" w:pos="475"/>
                        <w:tab w:val="left" w:pos="720"/>
                        <w:tab w:val="left" w:pos="965"/>
                        <w:tab w:val="left" w:pos="1195"/>
                        <w:tab w:val="left" w:pos="1440"/>
                        <w:tab w:val="left" w:pos="4320"/>
                      </w:tabs>
                      <w:spacing w:after="0" w:line="240" w:lineRule="auto"/>
                      <w:jc w:val="center"/>
                      <w:rPr>
                        <w:rFonts w:cs="Arial"/>
                        <w:sz w:val="18"/>
                        <w:szCs w:val="18"/>
                      </w:rPr>
                    </w:pPr>
                    <w:r w:rsidRPr="0027559E">
                      <w:rPr>
                        <w:rFonts w:cs="Arial"/>
                        <w:sz w:val="18"/>
                        <w:szCs w:val="18"/>
                      </w:rPr>
                      <w:t>Transportation Communications Union</w:t>
                    </w:r>
                    <w:r w:rsidR="00DA1A5A">
                      <w:rPr>
                        <w:rFonts w:cs="Arial"/>
                        <w:sz w:val="18"/>
                        <w:szCs w:val="18"/>
                      </w:rPr>
                      <w:t>/IAM</w:t>
                    </w:r>
                  </w:p>
                  <w:p w:rsidR="007A300A" w:rsidRDefault="007A300A" w:rsidP="006C6C93">
                    <w:pPr>
                      <w:tabs>
                        <w:tab w:val="left" w:pos="475"/>
                        <w:tab w:val="left" w:pos="720"/>
                        <w:tab w:val="left" w:pos="965"/>
                        <w:tab w:val="left" w:pos="1195"/>
                        <w:tab w:val="left" w:pos="1440"/>
                        <w:tab w:val="left" w:pos="4320"/>
                      </w:tabs>
                      <w:spacing w:after="0" w:line="240" w:lineRule="auto"/>
                      <w:jc w:val="center"/>
                      <w:rPr>
                        <w:rFonts w:cs="Arial"/>
                        <w:sz w:val="16"/>
                        <w:szCs w:val="16"/>
                      </w:rPr>
                    </w:pPr>
                    <w:r w:rsidRPr="0027559E">
                      <w:rPr>
                        <w:rFonts w:cs="Arial"/>
                        <w:sz w:val="16"/>
                        <w:szCs w:val="16"/>
                      </w:rPr>
                      <w:t>ARASA Division ● BRC Division ● Clerical Division</w:t>
                    </w:r>
                  </w:p>
                  <w:p w:rsidR="00C72018" w:rsidRPr="0027559E" w:rsidRDefault="00C72018" w:rsidP="00C72018">
                    <w:pPr>
                      <w:tabs>
                        <w:tab w:val="left" w:pos="475"/>
                        <w:tab w:val="left" w:pos="720"/>
                        <w:tab w:val="left" w:pos="965"/>
                        <w:tab w:val="left" w:pos="1195"/>
                        <w:tab w:val="left" w:pos="1440"/>
                        <w:tab w:val="left" w:pos="4320"/>
                      </w:tabs>
                      <w:spacing w:after="0" w:line="240" w:lineRule="auto"/>
                      <w:rPr>
                        <w:rFonts w:cs="Arial"/>
                        <w:sz w:val="16"/>
                        <w:szCs w:val="16"/>
                      </w:rPr>
                    </w:pPr>
                  </w:p>
                  <w:p w:rsidR="007A300A" w:rsidRPr="00675233" w:rsidRDefault="007A300A"/>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21" w:rsidRDefault="00370521" w:rsidP="00C04E3F">
      <w:pPr>
        <w:spacing w:after="0" w:line="240" w:lineRule="auto"/>
      </w:pPr>
      <w:r>
        <w:separator/>
      </w:r>
    </w:p>
  </w:footnote>
  <w:footnote w:type="continuationSeparator" w:id="0">
    <w:p w:rsidR="00370521" w:rsidRDefault="00370521" w:rsidP="00C0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3F" w:rsidRDefault="00C04E3F">
    <w:pPr>
      <w:pStyle w:val="Header"/>
    </w:pPr>
  </w:p>
  <w:p w:rsidR="00C04E3F" w:rsidRDefault="00C04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79" w:rsidRPr="00820A79" w:rsidRDefault="00820A79" w:rsidP="00820A79">
    <w:pPr>
      <w:tabs>
        <w:tab w:val="left" w:pos="720"/>
        <w:tab w:val="left" w:pos="4320"/>
      </w:tabs>
      <w:spacing w:after="0" w:line="240" w:lineRule="auto"/>
      <w:jc w:val="center"/>
      <w:rPr>
        <w:rFonts w:ascii="Impact" w:hAnsi="Impact" w:cs="Arial"/>
        <w:color w:val="000000" w:themeColor="text1"/>
        <w:sz w:val="44"/>
        <w:szCs w:val="44"/>
      </w:rPr>
    </w:pPr>
    <w:r w:rsidRPr="00820A79">
      <w:rPr>
        <w:rFonts w:ascii="Impact" w:hAnsi="Impact" w:cs="Arial"/>
        <w:color w:val="000000" w:themeColor="text1"/>
        <w:sz w:val="44"/>
        <w:szCs w:val="44"/>
      </w:rPr>
      <w:t>New Jersey Transit Rail Labor Coalition</w:t>
    </w:r>
  </w:p>
  <w:p w:rsidR="00820A79" w:rsidRPr="00820A79" w:rsidRDefault="00820A79" w:rsidP="00820A79">
    <w:pPr>
      <w:tabs>
        <w:tab w:val="left" w:pos="1233"/>
      </w:tabs>
      <w:spacing w:after="0" w:line="240" w:lineRule="auto"/>
      <w:jc w:val="center"/>
      <w:rPr>
        <w:rFonts w:ascii="Arial" w:hAnsi="Arial" w:cs="Arial"/>
        <w:color w:val="000000" w:themeColor="text1"/>
        <w:sz w:val="24"/>
        <w:szCs w:val="24"/>
      </w:rPr>
    </w:pPr>
    <w:r w:rsidRPr="00820A79">
      <w:rPr>
        <w:noProof/>
        <w:color w:val="000000" w:themeColor="text1"/>
      </w:rPr>
      <mc:AlternateContent>
        <mc:Choice Requires="wps">
          <w:drawing>
            <wp:anchor distT="0" distB="0" distL="114300" distR="114300" simplePos="0" relativeHeight="251664384" behindDoc="0" locked="0" layoutInCell="1" allowOverlap="1" wp14:anchorId="16168C82" wp14:editId="7A191A36">
              <wp:simplePos x="0" y="0"/>
              <wp:positionH relativeFrom="column">
                <wp:posOffset>114301</wp:posOffset>
              </wp:positionH>
              <wp:positionV relativeFrom="paragraph">
                <wp:posOffset>55828</wp:posOffset>
              </wp:positionV>
              <wp:extent cx="5708884"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5708884"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9pt;margin-top:4.4pt;width:44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" fillcolor="black [3213]" strokecolor="black [3213]" strokeweight="2pt"/>
          </w:pict>
        </mc:Fallback>
      </mc:AlternateContent>
    </w:r>
  </w:p>
  <w:p w:rsidR="00F07E0E" w:rsidRPr="00820A79" w:rsidRDefault="00F07E0E" w:rsidP="0082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36F42"/>
    <w:multiLevelType w:val="hybridMultilevel"/>
    <w:tmpl w:val="E4A2D51C"/>
    <w:lvl w:ilvl="0" w:tplc="BD6A3D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21"/>
    <w:rsid w:val="000538A0"/>
    <w:rsid w:val="00061E50"/>
    <w:rsid w:val="000C7C1B"/>
    <w:rsid w:val="001C7423"/>
    <w:rsid w:val="001D3D83"/>
    <w:rsid w:val="001F5AA5"/>
    <w:rsid w:val="00226A5A"/>
    <w:rsid w:val="0027559E"/>
    <w:rsid w:val="00370521"/>
    <w:rsid w:val="003A74E1"/>
    <w:rsid w:val="0041436C"/>
    <w:rsid w:val="004E67E9"/>
    <w:rsid w:val="00525AE6"/>
    <w:rsid w:val="00556FC8"/>
    <w:rsid w:val="00562A00"/>
    <w:rsid w:val="00643531"/>
    <w:rsid w:val="00675233"/>
    <w:rsid w:val="006C6C93"/>
    <w:rsid w:val="007104F1"/>
    <w:rsid w:val="007A300A"/>
    <w:rsid w:val="008073AC"/>
    <w:rsid w:val="00820A79"/>
    <w:rsid w:val="0088438E"/>
    <w:rsid w:val="008D0828"/>
    <w:rsid w:val="00937E8B"/>
    <w:rsid w:val="00A3216F"/>
    <w:rsid w:val="00AA0D27"/>
    <w:rsid w:val="00AC6D40"/>
    <w:rsid w:val="00B9298A"/>
    <w:rsid w:val="00BF1844"/>
    <w:rsid w:val="00C04E3F"/>
    <w:rsid w:val="00C4257B"/>
    <w:rsid w:val="00C72018"/>
    <w:rsid w:val="00DA1A5A"/>
    <w:rsid w:val="00DB0E0D"/>
    <w:rsid w:val="00F07E0E"/>
    <w:rsid w:val="00F805D1"/>
    <w:rsid w:val="00FC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3F"/>
    <w:rPr>
      <w:rFonts w:ascii="Tahoma" w:hAnsi="Tahoma" w:cs="Tahoma"/>
      <w:sz w:val="16"/>
      <w:szCs w:val="16"/>
    </w:rPr>
  </w:style>
  <w:style w:type="paragraph" w:styleId="Header">
    <w:name w:val="header"/>
    <w:basedOn w:val="Normal"/>
    <w:link w:val="HeaderChar"/>
    <w:uiPriority w:val="99"/>
    <w:unhideWhenUsed/>
    <w:rsid w:val="00C0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3F"/>
  </w:style>
  <w:style w:type="paragraph" w:styleId="Footer">
    <w:name w:val="footer"/>
    <w:basedOn w:val="Normal"/>
    <w:link w:val="FooterChar"/>
    <w:uiPriority w:val="99"/>
    <w:unhideWhenUsed/>
    <w:rsid w:val="00C0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3F"/>
  </w:style>
  <w:style w:type="paragraph" w:styleId="ListParagraph">
    <w:name w:val="List Paragraph"/>
    <w:basedOn w:val="Normal"/>
    <w:uiPriority w:val="34"/>
    <w:qFormat/>
    <w:rsid w:val="000C7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3F"/>
    <w:rPr>
      <w:rFonts w:ascii="Tahoma" w:hAnsi="Tahoma" w:cs="Tahoma"/>
      <w:sz w:val="16"/>
      <w:szCs w:val="16"/>
    </w:rPr>
  </w:style>
  <w:style w:type="paragraph" w:styleId="Header">
    <w:name w:val="header"/>
    <w:basedOn w:val="Normal"/>
    <w:link w:val="HeaderChar"/>
    <w:uiPriority w:val="99"/>
    <w:unhideWhenUsed/>
    <w:rsid w:val="00C0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3F"/>
  </w:style>
  <w:style w:type="paragraph" w:styleId="Footer">
    <w:name w:val="footer"/>
    <w:basedOn w:val="Normal"/>
    <w:link w:val="FooterChar"/>
    <w:uiPriority w:val="99"/>
    <w:unhideWhenUsed/>
    <w:rsid w:val="00C0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3F"/>
  </w:style>
  <w:style w:type="paragraph" w:styleId="ListParagraph">
    <w:name w:val="List Paragraph"/>
    <w:basedOn w:val="Normal"/>
    <w:uiPriority w:val="34"/>
    <w:qFormat/>
    <w:rsid w:val="000C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239">
      <w:bodyDiv w:val="1"/>
      <w:marLeft w:val="0"/>
      <w:marRight w:val="0"/>
      <w:marTop w:val="0"/>
      <w:marBottom w:val="0"/>
      <w:divBdr>
        <w:top w:val="none" w:sz="0" w:space="0" w:color="auto"/>
        <w:left w:val="none" w:sz="0" w:space="0" w:color="auto"/>
        <w:bottom w:val="none" w:sz="0" w:space="0" w:color="auto"/>
        <w:right w:val="none" w:sz="0" w:space="0" w:color="auto"/>
      </w:divBdr>
    </w:div>
    <w:div w:id="710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Sandy</dc:creator>
  <cp:lastModifiedBy>Joel Parker</cp:lastModifiedBy>
  <cp:revision>2</cp:revision>
  <cp:lastPrinted>2016-02-05T02:01:00Z</cp:lastPrinted>
  <dcterms:created xsi:type="dcterms:W3CDTF">2016-02-05T13:52:00Z</dcterms:created>
  <dcterms:modified xsi:type="dcterms:W3CDTF">2016-02-05T13:52:00Z</dcterms:modified>
</cp:coreProperties>
</file>