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to 7 years of service, you receive 2 personal days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to 16 years of service, you receive 3 personal 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to 24 years of service, you receive 4 personal 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years of service and over you receive 5 personal days</w:t>
      </w: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788"/>
        <w:gridCol w:w="1788"/>
        <w:gridCol w:w="1788"/>
        <w:gridCol w:w="1788"/>
        <w:gridCol w:w="1788"/>
        <w:tblGridChange w:id="0">
          <w:tblGrid>
            <w:gridCol w:w="1788"/>
            <w:gridCol w:w="1788"/>
            <w:gridCol w:w="1788"/>
            <w:gridCol w:w="1788"/>
            <w:gridCol w:w="1788"/>
          </w:tblGrid>
        </w:tblGridChange>
      </w:tblGrid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50.0" w:type="dxa"/>
        <w:jc w:val="left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f4b083" w:space="0" w:sz="4" w:val="single"/>
        </w:tblBorders>
        <w:tblLayout w:type="fixed"/>
        <w:tblLook w:val="04A0"/>
      </w:tblPr>
      <w:tblGrid>
        <w:gridCol w:w="2590"/>
        <w:gridCol w:w="2590"/>
        <w:gridCol w:w="2590"/>
        <w:gridCol w:w="2590"/>
        <w:gridCol w:w="2590"/>
        <w:tblGridChange w:id="0">
          <w:tblGrid>
            <w:gridCol w:w="2590"/>
            <w:gridCol w:w="2590"/>
            <w:gridCol w:w="2590"/>
            <w:gridCol w:w="2590"/>
            <w:gridCol w:w="25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Number of Days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Two days if hired between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2018 - 2024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2019 - 2025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2016 - 2026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2017 - 2027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Three days if hired between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2009 - 2017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2010 - 2018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2011 - 2019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2012 - 2020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Four days if hired between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2001 - 2008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2002 - 2009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2003 - 2010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2004 - 2011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Five days if hired between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2000 - PRIOR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2001 - PRIOR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2002 - PRIOR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2003 – PRIOR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72"/>
        <w:szCs w:val="72"/>
        <w:u w:val="none"/>
        <w:shd w:fill="auto" w:val="clear"/>
        <w:vertAlign w:val="baseline"/>
        <w:rtl w:val="0"/>
      </w:rPr>
      <w:t xml:space="preserve">Personal Days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5B03BF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5B03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03BF"/>
  </w:style>
  <w:style w:type="paragraph" w:styleId="Footer">
    <w:name w:val="footer"/>
    <w:basedOn w:val="Normal"/>
    <w:link w:val="FooterChar"/>
    <w:uiPriority w:val="99"/>
    <w:unhideWhenUsed w:val="1"/>
    <w:rsid w:val="005B03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03BF"/>
  </w:style>
  <w:style w:type="table" w:styleId="TableGrid">
    <w:name w:val="Table Grid"/>
    <w:basedOn w:val="TableNormal"/>
    <w:uiPriority w:val="39"/>
    <w:rsid w:val="005B03B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-Accent2">
    <w:name w:val="Grid Table 4 Accent 2"/>
    <w:basedOn w:val="TableNormal"/>
    <w:uiPriority w:val="49"/>
    <w:rsid w:val="005B03BF"/>
    <w:pPr>
      <w:spacing w:after="0" w:line="240" w:lineRule="auto"/>
    </w:p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be5d5" w:val="clear"/>
      </w:tcPr>
    </w:tblStylePr>
    <w:tblStylePr w:type="band1Vert">
      <w:tcPr>
        <w:shd w:fill="fbe5d5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ed7d31" w:space="0" w:sz="4" w:val="single"/>
          <w:left w:color="ed7d31" w:space="0" w:sz="4" w:val="single"/>
          <w:bottom w:color="ed7d31" w:space="0" w:sz="4" w:val="single"/>
          <w:right w:color="ed7d31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ed7d31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z2t8qjFFiaMTmntbh7xq6Np6sg==">CgMxLjA4AHIhMXVfMTJjZmxkMnMycDZZeFlodkFodEJMamVLb19PalFp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2024-11-13T14:17:00Z</dcterms:created>
  <dc:creator>SCOTT SPRATT</dc:creator>
</cp:coreProperties>
</file>